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77E" w:rsidRPr="005B3E59" w:rsidRDefault="00CC277E" w:rsidP="00CC277E">
      <w:pPr>
        <w:pStyle w:val="isselectedend"/>
        <w:spacing w:before="0" w:beforeAutospacing="0" w:after="0" w:afterAutospacing="0"/>
        <w:jc w:val="center"/>
        <w:rPr>
          <w:rStyle w:val="Strong"/>
          <w:rFonts w:asciiTheme="minorHAnsi" w:hAnsiTheme="minorHAnsi"/>
          <w:i/>
          <w:sz w:val="52"/>
          <w:szCs w:val="52"/>
        </w:rPr>
      </w:pPr>
      <w:r w:rsidRPr="005B3E59">
        <w:rPr>
          <w:rStyle w:val="Strong"/>
          <w:rFonts w:asciiTheme="minorHAnsi" w:hAnsiTheme="minorHAnsi"/>
          <w:i/>
          <w:sz w:val="52"/>
          <w:szCs w:val="52"/>
        </w:rPr>
        <w:t xml:space="preserve">ORIS </w:t>
      </w:r>
      <w:proofErr w:type="spellStart"/>
      <w:r w:rsidRPr="005B3E59">
        <w:rPr>
          <w:rStyle w:val="Strong"/>
          <w:rFonts w:asciiTheme="minorHAnsi" w:hAnsiTheme="minorHAnsi"/>
          <w:i/>
          <w:sz w:val="52"/>
          <w:szCs w:val="52"/>
        </w:rPr>
        <w:t>DAY</w:t>
      </w:r>
      <w:proofErr w:type="spellEnd"/>
    </w:p>
    <w:p w:rsidR="005B3E59" w:rsidRDefault="005B3E59" w:rsidP="00CC277E">
      <w:pPr>
        <w:pStyle w:val="isselectedend"/>
        <w:spacing w:before="0" w:beforeAutospacing="0" w:after="0" w:afterAutospacing="0"/>
        <w:jc w:val="center"/>
        <w:rPr>
          <w:rStyle w:val="Strong"/>
          <w:rFonts w:asciiTheme="minorHAnsi" w:hAnsiTheme="minorHAnsi"/>
          <w:sz w:val="22"/>
          <w:szCs w:val="22"/>
        </w:rPr>
      </w:pPr>
    </w:p>
    <w:p w:rsidR="00CC277E" w:rsidRPr="00A25944" w:rsidRDefault="00CC277E" w:rsidP="00CC277E">
      <w:pPr>
        <w:pStyle w:val="isselectedend"/>
        <w:spacing w:before="0" w:beforeAutospacing="0" w:after="0" w:afterAutospacing="0"/>
        <w:jc w:val="center"/>
        <w:rPr>
          <w:rStyle w:val="Strong"/>
          <w:rFonts w:asciiTheme="minorHAnsi" w:hAnsiTheme="minorHAnsi"/>
          <w:sz w:val="22"/>
          <w:szCs w:val="22"/>
        </w:rPr>
      </w:pPr>
      <w:r w:rsidRPr="00A25944">
        <w:rPr>
          <w:rStyle w:val="Strong"/>
          <w:rFonts w:asciiTheme="minorHAnsi" w:hAnsiTheme="minorHAnsi"/>
          <w:sz w:val="22"/>
          <w:szCs w:val="22"/>
        </w:rPr>
        <w:t xml:space="preserve">8. 11. </w:t>
      </w:r>
      <w:proofErr w:type="spellStart"/>
      <w:r w:rsidRPr="00A25944">
        <w:rPr>
          <w:rStyle w:val="Strong"/>
          <w:rFonts w:asciiTheme="minorHAnsi" w:hAnsiTheme="minorHAnsi"/>
          <w:sz w:val="22"/>
          <w:szCs w:val="22"/>
        </w:rPr>
        <w:t>2026</w:t>
      </w:r>
      <w:proofErr w:type="spellEnd"/>
      <w:r w:rsidRPr="00A25944">
        <w:rPr>
          <w:rStyle w:val="Strong"/>
          <w:rFonts w:asciiTheme="minorHAnsi" w:hAnsiTheme="minorHAnsi"/>
          <w:sz w:val="22"/>
          <w:szCs w:val="22"/>
        </w:rPr>
        <w:t>.</w:t>
      </w:r>
      <w:r>
        <w:rPr>
          <w:rStyle w:val="Strong"/>
          <w:rFonts w:asciiTheme="minorHAnsi" w:hAnsiTheme="minorHAnsi"/>
          <w:sz w:val="22"/>
          <w:szCs w:val="22"/>
        </w:rPr>
        <w:t xml:space="preserve"> (nedjelja)</w:t>
      </w:r>
    </w:p>
    <w:p w:rsidR="00CC277E" w:rsidRPr="00A25944" w:rsidRDefault="00CC277E" w:rsidP="00CC277E">
      <w:pPr>
        <w:pStyle w:val="isselectedend"/>
        <w:spacing w:before="0" w:beforeAutospacing="0" w:after="0" w:afterAutospacing="0"/>
        <w:jc w:val="center"/>
        <w:rPr>
          <w:rStyle w:val="Strong"/>
          <w:rFonts w:asciiTheme="minorHAnsi" w:hAnsiTheme="minorHAnsi"/>
          <w:sz w:val="22"/>
          <w:szCs w:val="22"/>
        </w:rPr>
      </w:pPr>
      <w:r w:rsidRPr="00A25944">
        <w:rPr>
          <w:rStyle w:val="Strong"/>
          <w:rFonts w:asciiTheme="minorHAnsi" w:hAnsiTheme="minorHAnsi"/>
          <w:sz w:val="22"/>
          <w:szCs w:val="22"/>
        </w:rPr>
        <w:t xml:space="preserve">Mozaik </w:t>
      </w:r>
      <w:proofErr w:type="spellStart"/>
      <w:r w:rsidRPr="00A25944">
        <w:rPr>
          <w:rStyle w:val="Strong"/>
          <w:rFonts w:asciiTheme="minorHAnsi" w:hAnsiTheme="minorHAnsi"/>
          <w:sz w:val="22"/>
          <w:szCs w:val="22"/>
        </w:rPr>
        <w:t>Event</w:t>
      </w:r>
      <w:proofErr w:type="spellEnd"/>
      <w:r w:rsidRPr="00A25944">
        <w:rPr>
          <w:rStyle w:val="Strong"/>
          <w:rFonts w:asciiTheme="minorHAnsi" w:hAnsiTheme="minorHAnsi"/>
          <w:sz w:val="22"/>
          <w:szCs w:val="22"/>
        </w:rPr>
        <w:t xml:space="preserve"> Centar, Zagreb</w:t>
      </w:r>
      <w:r w:rsidR="000B46F3">
        <w:rPr>
          <w:rStyle w:val="Strong"/>
          <w:rFonts w:asciiTheme="minorHAnsi" w:hAnsiTheme="minorHAnsi"/>
          <w:sz w:val="22"/>
          <w:szCs w:val="22"/>
        </w:rPr>
        <w:t>, Hrvatska</w:t>
      </w:r>
    </w:p>
    <w:p w:rsidR="00CC277E" w:rsidRDefault="00CC277E" w:rsidP="00CC277E">
      <w:pPr>
        <w:pStyle w:val="isselectedend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267070" w:rsidRP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  <w:r w:rsidRPr="00267070">
        <w:rPr>
          <w:rFonts w:eastAsia="Times New Roman" w:cs="Segoe UI"/>
          <w:color w:val="0D0D0D"/>
          <w:lang w:eastAsia="hr-HR"/>
        </w:rPr>
        <w:t xml:space="preserve">Arhitektonski simpozij </w:t>
      </w:r>
      <w:r w:rsidRPr="000B46F3">
        <w:rPr>
          <w:rFonts w:eastAsia="Times New Roman" w:cs="Segoe UI"/>
          <w:i/>
          <w:color w:val="0D0D0D"/>
          <w:lang w:eastAsia="hr-HR"/>
        </w:rPr>
        <w:t xml:space="preserve">Oris </w:t>
      </w:r>
      <w:proofErr w:type="spellStart"/>
      <w:r w:rsidRPr="000B46F3">
        <w:rPr>
          <w:rFonts w:eastAsia="Times New Roman" w:cs="Segoe UI"/>
          <w:i/>
          <w:color w:val="0D0D0D"/>
          <w:lang w:eastAsia="hr-HR"/>
        </w:rPr>
        <w:t>Day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održat će se u nedjelju, 8. studenoga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2026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u Zagrebu, u Mozaik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Event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Centru (ex Hypo Centar), zgrada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B2</w:t>
      </w:r>
      <w:proofErr w:type="spellEnd"/>
      <w:r w:rsidRPr="00267070">
        <w:rPr>
          <w:rFonts w:eastAsia="Times New Roman" w:cs="Segoe UI"/>
          <w:color w:val="0D0D0D"/>
          <w:lang w:eastAsia="hr-HR"/>
        </w:rPr>
        <w:t>, Slavonska avenija 6.</w:t>
      </w:r>
    </w:p>
    <w:p w:rsidR="00267070" w:rsidRP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  <w:r w:rsidRPr="00267070">
        <w:rPr>
          <w:rFonts w:eastAsia="Times New Roman" w:cs="Segoe UI"/>
          <w:color w:val="0D0D0D"/>
          <w:lang w:eastAsia="hr-HR"/>
        </w:rPr>
        <w:t xml:space="preserve">Središnji program donosi susret ovogodišnjeg laureata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Pritzkerove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nagrade </w:t>
      </w:r>
      <w:r w:rsidRPr="00267070">
        <w:rPr>
          <w:rFonts w:eastAsia="Times New Roman" w:cs="Segoe UI"/>
          <w:b/>
          <w:color w:val="0D0D0D"/>
          <w:lang w:eastAsia="hr-HR"/>
        </w:rPr>
        <w:t xml:space="preserve">Smiljana Radića </w:t>
      </w:r>
      <w:proofErr w:type="spellStart"/>
      <w:r w:rsidRPr="00267070">
        <w:rPr>
          <w:rFonts w:eastAsia="Times New Roman" w:cs="Segoe UI"/>
          <w:b/>
          <w:color w:val="0D0D0D"/>
          <w:lang w:eastAsia="hr-HR"/>
        </w:rPr>
        <w:t>Clarkea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i švicarskog arhitekta </w:t>
      </w:r>
      <w:proofErr w:type="spellStart"/>
      <w:r w:rsidRPr="00267070">
        <w:rPr>
          <w:rFonts w:eastAsia="Times New Roman" w:cs="Segoe UI"/>
          <w:b/>
          <w:color w:val="0D0D0D"/>
          <w:lang w:eastAsia="hr-HR"/>
        </w:rPr>
        <w:t>Christiana</w:t>
      </w:r>
      <w:proofErr w:type="spellEnd"/>
      <w:r w:rsidRPr="00267070">
        <w:rPr>
          <w:rFonts w:eastAsia="Times New Roman" w:cs="Segoe UI"/>
          <w:b/>
          <w:color w:val="0D0D0D"/>
          <w:lang w:eastAsia="hr-HR"/>
        </w:rPr>
        <w:t xml:space="preserve"> </w:t>
      </w:r>
      <w:proofErr w:type="spellStart"/>
      <w:r w:rsidRPr="00267070">
        <w:rPr>
          <w:rFonts w:eastAsia="Times New Roman" w:cs="Segoe UI"/>
          <w:b/>
          <w:color w:val="0D0D0D"/>
          <w:lang w:eastAsia="hr-HR"/>
        </w:rPr>
        <w:t>Kereza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</w:t>
      </w:r>
      <w:r w:rsidR="002B742F">
        <w:rPr>
          <w:rFonts w:eastAsia="Times New Roman" w:cs="Segoe UI"/>
          <w:color w:val="0D0D0D"/>
          <w:lang w:eastAsia="hr-HR"/>
        </w:rPr>
        <w:t>P</w:t>
      </w:r>
      <w:r w:rsidRPr="00267070">
        <w:rPr>
          <w:rFonts w:eastAsia="Times New Roman" w:cs="Segoe UI"/>
          <w:color w:val="0D0D0D"/>
          <w:lang w:eastAsia="hr-HR"/>
        </w:rPr>
        <w:t>ublika će imati priliku pratiti njihov razgovor uživo – dijalog dvojice istaknutih arhitekata o arhitekturi, procesu stvaranja i suvremeni</w:t>
      </w:r>
      <w:bookmarkStart w:id="0" w:name="_GoBack"/>
      <w:bookmarkEnd w:id="0"/>
      <w:r w:rsidRPr="00267070">
        <w:rPr>
          <w:rFonts w:eastAsia="Times New Roman" w:cs="Segoe UI"/>
          <w:color w:val="0D0D0D"/>
          <w:lang w:eastAsia="hr-HR"/>
        </w:rPr>
        <w:t>m izazovima struke.</w:t>
      </w:r>
    </w:p>
    <w:p w:rsidR="00267070" w:rsidRP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  <w:r w:rsidRPr="00267070">
        <w:rPr>
          <w:rFonts w:eastAsia="Times New Roman" w:cs="Segoe UI"/>
          <w:color w:val="0D0D0D"/>
          <w:lang w:eastAsia="hr-HR"/>
        </w:rPr>
        <w:t>Uz ovaj razgovor, svoja će predavanja održati i tri uspješne hrvatske arhitektonske prakse predstavljene na izložbi </w:t>
      </w:r>
      <w:r w:rsidRPr="00267070">
        <w:rPr>
          <w:rFonts w:eastAsia="Times New Roman" w:cs="Segoe UI"/>
          <w:i/>
          <w:iCs/>
          <w:color w:val="0D0D0D"/>
          <w:lang w:eastAsia="hr-HR"/>
        </w:rPr>
        <w:t>Nove perspektive</w:t>
      </w:r>
      <w:r w:rsidRPr="00267070">
        <w:rPr>
          <w:rFonts w:eastAsia="Times New Roman" w:cs="Segoe UI"/>
          <w:color w:val="0D0D0D"/>
          <w:lang w:eastAsia="hr-HR"/>
        </w:rPr>
        <w:t xml:space="preserve">, kojom smo obilježili 11 godina Oris Kuće arhitekture: </w:t>
      </w:r>
      <w:r w:rsidRPr="00267070">
        <w:rPr>
          <w:rFonts w:eastAsia="Times New Roman" w:cs="Segoe UI"/>
          <w:b/>
          <w:color w:val="0D0D0D"/>
          <w:lang w:eastAsia="hr-HR"/>
        </w:rPr>
        <w:t>NEKOLIKO</w:t>
      </w:r>
      <w:r w:rsidRPr="00267070">
        <w:rPr>
          <w:rFonts w:eastAsia="Times New Roman" w:cs="Segoe UI"/>
          <w:color w:val="0D0D0D"/>
          <w:lang w:eastAsia="hr-HR"/>
        </w:rPr>
        <w:t xml:space="preserve">, </w:t>
      </w:r>
      <w:r w:rsidRPr="00267070">
        <w:rPr>
          <w:rFonts w:eastAsia="Times New Roman" w:cs="Segoe UI"/>
          <w:b/>
          <w:color w:val="0D0D0D"/>
          <w:lang w:eastAsia="hr-HR"/>
        </w:rPr>
        <w:t xml:space="preserve">Krešimir Damjanović </w:t>
      </w:r>
      <w:r w:rsidRPr="00267070">
        <w:rPr>
          <w:rFonts w:eastAsia="Times New Roman" w:cs="Segoe UI"/>
          <w:color w:val="0D0D0D"/>
          <w:lang w:eastAsia="hr-HR"/>
        </w:rPr>
        <w:t xml:space="preserve">i </w:t>
      </w:r>
      <w:r w:rsidRPr="00267070">
        <w:rPr>
          <w:rFonts w:eastAsia="Times New Roman" w:cs="Segoe UI"/>
          <w:b/>
          <w:color w:val="0D0D0D"/>
          <w:lang w:eastAsia="hr-HR"/>
        </w:rPr>
        <w:t>SKUP-A</w:t>
      </w:r>
      <w:r w:rsidRPr="00267070">
        <w:rPr>
          <w:rFonts w:eastAsia="Times New Roman" w:cs="Segoe UI"/>
          <w:color w:val="0D0D0D"/>
          <w:lang w:eastAsia="hr-HR"/>
        </w:rPr>
        <w:t>.</w:t>
      </w:r>
    </w:p>
    <w:p w:rsid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  <w:r w:rsidRPr="00267070">
        <w:rPr>
          <w:rFonts w:eastAsia="Times New Roman" w:cs="Segoe UI"/>
          <w:color w:val="0D0D0D"/>
          <w:lang w:eastAsia="hr-HR"/>
        </w:rPr>
        <w:t xml:space="preserve">Razgovor i predavanja moderirat će </w:t>
      </w:r>
      <w:r w:rsidRPr="00267070">
        <w:rPr>
          <w:rFonts w:eastAsia="Times New Roman" w:cs="Segoe UI"/>
          <w:b/>
          <w:color w:val="0D0D0D"/>
          <w:lang w:eastAsia="hr-HR"/>
        </w:rPr>
        <w:t>Mia Roth Čerina</w:t>
      </w:r>
      <w:r w:rsidRPr="00267070">
        <w:rPr>
          <w:rFonts w:eastAsia="Times New Roman" w:cs="Segoe UI"/>
          <w:color w:val="0D0D0D"/>
          <w:lang w:eastAsia="hr-HR"/>
        </w:rPr>
        <w:t xml:space="preserve">, </w:t>
      </w:r>
      <w:r w:rsidRPr="00267070">
        <w:rPr>
          <w:rFonts w:eastAsia="Times New Roman" w:cs="Segoe UI"/>
          <w:b/>
          <w:color w:val="0D0D0D"/>
          <w:lang w:eastAsia="hr-HR"/>
        </w:rPr>
        <w:t>Vedran Mimica</w:t>
      </w:r>
      <w:r w:rsidRPr="00267070">
        <w:rPr>
          <w:rFonts w:eastAsia="Times New Roman" w:cs="Segoe UI"/>
          <w:color w:val="0D0D0D"/>
          <w:lang w:eastAsia="hr-HR"/>
        </w:rPr>
        <w:t xml:space="preserve">, </w:t>
      </w:r>
      <w:r w:rsidRPr="00267070">
        <w:rPr>
          <w:rFonts w:eastAsia="Times New Roman" w:cs="Segoe UI"/>
          <w:b/>
          <w:color w:val="0D0D0D"/>
          <w:lang w:eastAsia="hr-HR"/>
        </w:rPr>
        <w:t xml:space="preserve">Maroje Mrduljaš </w:t>
      </w:r>
      <w:r w:rsidRPr="00267070">
        <w:rPr>
          <w:rFonts w:eastAsia="Times New Roman" w:cs="Segoe UI"/>
          <w:color w:val="0D0D0D"/>
          <w:lang w:eastAsia="hr-HR"/>
        </w:rPr>
        <w:t xml:space="preserve">i </w:t>
      </w:r>
      <w:r w:rsidRPr="00267070">
        <w:rPr>
          <w:rFonts w:eastAsia="Times New Roman" w:cs="Segoe UI"/>
          <w:b/>
          <w:color w:val="0D0D0D"/>
          <w:lang w:eastAsia="hr-HR"/>
        </w:rPr>
        <w:t xml:space="preserve">Dinko </w:t>
      </w:r>
      <w:proofErr w:type="spellStart"/>
      <w:r w:rsidRPr="00267070">
        <w:rPr>
          <w:rFonts w:eastAsia="Times New Roman" w:cs="Segoe UI"/>
          <w:b/>
          <w:color w:val="0D0D0D"/>
          <w:lang w:eastAsia="hr-HR"/>
        </w:rPr>
        <w:t>Peračić</w:t>
      </w:r>
      <w:proofErr w:type="spellEnd"/>
      <w:r w:rsidRPr="00267070">
        <w:rPr>
          <w:rFonts w:eastAsia="Times New Roman" w:cs="Segoe UI"/>
          <w:color w:val="0D0D0D"/>
          <w:lang w:eastAsia="hr-HR"/>
        </w:rPr>
        <w:t>.</w:t>
      </w:r>
    </w:p>
    <w:p w:rsidR="00267070" w:rsidRP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  <w:r>
        <w:rPr>
          <w:rFonts w:eastAsia="Times New Roman" w:cs="Segoe UI"/>
          <w:color w:val="0D0D0D"/>
          <w:lang w:eastAsia="hr-HR"/>
        </w:rPr>
        <w:softHyphen/>
      </w:r>
    </w:p>
    <w:p w:rsidR="00267070" w:rsidRDefault="00267070" w:rsidP="00267070">
      <w:pPr>
        <w:shd w:val="clear" w:color="auto" w:fill="FFFFFF"/>
        <w:spacing w:after="0" w:line="240" w:lineRule="auto"/>
        <w:jc w:val="both"/>
        <w:outlineLvl w:val="1"/>
        <w:rPr>
          <w:rFonts w:eastAsia="Times New Roman" w:cs="Segoe UI"/>
          <w:b/>
          <w:bCs/>
          <w:color w:val="0D0D0D"/>
          <w:lang w:eastAsia="hr-HR"/>
        </w:rPr>
      </w:pPr>
      <w:r w:rsidRPr="00267070">
        <w:rPr>
          <w:rFonts w:eastAsia="Times New Roman" w:cs="Segoe UI"/>
          <w:b/>
          <w:bCs/>
          <w:color w:val="0D0D0D"/>
          <w:lang w:eastAsia="hr-HR"/>
        </w:rPr>
        <w:t>O predavačima</w:t>
      </w:r>
    </w:p>
    <w:p w:rsidR="00267070" w:rsidRPr="00267070" w:rsidRDefault="00267070" w:rsidP="00267070">
      <w:pPr>
        <w:shd w:val="clear" w:color="auto" w:fill="FFFFFF"/>
        <w:spacing w:after="0" w:line="240" w:lineRule="auto"/>
        <w:jc w:val="both"/>
        <w:outlineLvl w:val="1"/>
        <w:rPr>
          <w:rFonts w:eastAsia="Times New Roman" w:cs="Segoe UI"/>
          <w:b/>
          <w:bCs/>
          <w:color w:val="0D0D0D"/>
          <w:lang w:eastAsia="hr-HR"/>
        </w:rPr>
      </w:pPr>
    </w:p>
    <w:p w:rsidR="00267070" w:rsidRP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  <w:r w:rsidRPr="00267070">
        <w:rPr>
          <w:rFonts w:eastAsia="Times New Roman" w:cs="Segoe UI"/>
          <w:b/>
          <w:bCs/>
          <w:color w:val="0D0D0D"/>
          <w:lang w:eastAsia="hr-HR"/>
        </w:rPr>
        <w:t xml:space="preserve">Smiljan Radić </w:t>
      </w:r>
      <w:proofErr w:type="spellStart"/>
      <w:r w:rsidRPr="00267070">
        <w:rPr>
          <w:rFonts w:eastAsia="Times New Roman" w:cs="Segoe UI"/>
          <w:b/>
          <w:bCs/>
          <w:color w:val="0D0D0D"/>
          <w:lang w:eastAsia="hr-HR"/>
        </w:rPr>
        <w:t>Clarke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 rođen je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1965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u Santiagu de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Chileu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, u Čileu. Diplomirao je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1989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na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Pontificia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Universidad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Católica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de Chile, a nakon toga studirao povijest na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Istituto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Universitario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di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Architettura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di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Venezia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Godine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2001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proglašen je najboljim čileanskim arhitektom mlađim od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35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godina </w:t>
      </w:r>
      <w:r w:rsidRPr="00267070">
        <w:rPr>
          <w:rFonts w:cs="Segoe UI"/>
          <w:color w:val="0D0D0D"/>
          <w:shd w:val="clear" w:color="auto" w:fill="FFFFFF"/>
        </w:rPr>
        <w:t xml:space="preserve">u izboru </w:t>
      </w:r>
      <w:proofErr w:type="spellStart"/>
      <w:r w:rsidRPr="00267070">
        <w:rPr>
          <w:rFonts w:cs="Segoe UI"/>
          <w:color w:val="0D0D0D"/>
          <w:shd w:val="clear" w:color="auto" w:fill="FFFFFF"/>
        </w:rPr>
        <w:t>Colegio</w:t>
      </w:r>
      <w:proofErr w:type="spellEnd"/>
      <w:r w:rsidRPr="00267070">
        <w:rPr>
          <w:rFonts w:cs="Segoe UI"/>
          <w:color w:val="0D0D0D"/>
          <w:shd w:val="clear" w:color="auto" w:fill="FFFFFF"/>
        </w:rPr>
        <w:t xml:space="preserve"> de </w:t>
      </w:r>
      <w:proofErr w:type="spellStart"/>
      <w:r w:rsidRPr="00267070">
        <w:rPr>
          <w:rFonts w:cs="Segoe UI"/>
          <w:color w:val="0D0D0D"/>
          <w:shd w:val="clear" w:color="auto" w:fill="FFFFFF"/>
        </w:rPr>
        <w:t>Arquitectos</w:t>
      </w:r>
      <w:proofErr w:type="spellEnd"/>
      <w:r w:rsidRPr="00267070">
        <w:rPr>
          <w:rFonts w:cs="Segoe UI"/>
          <w:color w:val="0D0D0D"/>
          <w:shd w:val="clear" w:color="auto" w:fill="FFFFFF"/>
        </w:rPr>
        <w:t xml:space="preserve"> de Chile</w:t>
      </w:r>
      <w:r w:rsidRPr="00267070">
        <w:rPr>
          <w:rFonts w:eastAsia="Times New Roman" w:cs="Segoe UI"/>
          <w:color w:val="0D0D0D"/>
          <w:lang w:eastAsia="hr-HR"/>
        </w:rPr>
        <w:t xml:space="preserve">. Održao je brojna predavanja i izložbe u Meksiku, Argentini, Španjolskoj, SAD-u, Norveškoj i Austriji. Godine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2007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bio je gostujući profesor na Teksaškom sveučilištu u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Austinu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, a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2008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na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Harvardu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, zajedno sa stalnom suradnicom, kiparicom Marcelom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Correom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Dobitnik je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Pritzkerove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nagrade za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2026</w:t>
      </w:r>
      <w:proofErr w:type="spellEnd"/>
      <w:r w:rsidRPr="00267070">
        <w:rPr>
          <w:rFonts w:eastAsia="Times New Roman" w:cs="Segoe UI"/>
          <w:color w:val="0D0D0D"/>
          <w:lang w:eastAsia="hr-HR"/>
        </w:rPr>
        <w:t>.</w:t>
      </w:r>
    </w:p>
    <w:p w:rsid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bCs/>
          <w:color w:val="0D0D0D"/>
          <w:lang w:eastAsia="hr-HR"/>
        </w:rPr>
      </w:pPr>
    </w:p>
    <w:p w:rsidR="00267070" w:rsidRDefault="00267070" w:rsidP="00267070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D0D0D"/>
          <w:shd w:val="clear" w:color="auto" w:fill="FFFFFF"/>
        </w:rPr>
      </w:pPr>
      <w:r w:rsidRPr="00267070">
        <w:rPr>
          <w:rFonts w:eastAsia="Times New Roman" w:cs="Segoe UI"/>
          <w:b/>
          <w:bCs/>
          <w:color w:val="0D0D0D"/>
          <w:lang w:eastAsia="hr-HR"/>
        </w:rPr>
        <w:t>Christian Kerez</w:t>
      </w:r>
      <w:r w:rsidRPr="00267070">
        <w:rPr>
          <w:rFonts w:eastAsia="Times New Roman" w:cs="Segoe UI"/>
          <w:color w:val="0D0D0D"/>
          <w:lang w:eastAsia="hr-HR"/>
        </w:rPr>
        <w:t> </w:t>
      </w:r>
      <w:r w:rsidRPr="00267070">
        <w:rPr>
          <w:rFonts w:cs="Segoe UI"/>
          <w:color w:val="0D0D0D"/>
          <w:shd w:val="clear" w:color="auto" w:fill="FFFFFF"/>
        </w:rPr>
        <w:t xml:space="preserve">rođen je </w:t>
      </w:r>
      <w:proofErr w:type="spellStart"/>
      <w:r w:rsidRPr="00267070">
        <w:rPr>
          <w:rFonts w:cs="Segoe UI"/>
          <w:color w:val="0D0D0D"/>
          <w:shd w:val="clear" w:color="auto" w:fill="FFFFFF"/>
        </w:rPr>
        <w:t>1962</w:t>
      </w:r>
      <w:proofErr w:type="spellEnd"/>
      <w:r w:rsidRPr="00267070">
        <w:rPr>
          <w:rFonts w:cs="Segoe UI"/>
          <w:color w:val="0D0D0D"/>
          <w:shd w:val="clear" w:color="auto" w:fill="FFFFFF"/>
        </w:rPr>
        <w:t xml:space="preserve">. godine u </w:t>
      </w:r>
      <w:proofErr w:type="spellStart"/>
      <w:r w:rsidRPr="00267070">
        <w:rPr>
          <w:rFonts w:cs="Segoe UI"/>
          <w:color w:val="0D0D0D"/>
          <w:shd w:val="clear" w:color="auto" w:fill="FFFFFF"/>
        </w:rPr>
        <w:t>Maracaibu</w:t>
      </w:r>
      <w:proofErr w:type="spellEnd"/>
      <w:r w:rsidRPr="00267070">
        <w:rPr>
          <w:rFonts w:cs="Segoe UI"/>
          <w:color w:val="0D0D0D"/>
          <w:shd w:val="clear" w:color="auto" w:fill="FFFFFF"/>
        </w:rPr>
        <w:t xml:space="preserve"> u Venezueli, a obrazovanje je završio na Švicarskom tehnološkom institutu u </w:t>
      </w:r>
      <w:proofErr w:type="spellStart"/>
      <w:r w:rsidRPr="00267070">
        <w:rPr>
          <w:rFonts w:cs="Segoe UI"/>
          <w:color w:val="0D0D0D"/>
          <w:shd w:val="clear" w:color="auto" w:fill="FFFFFF"/>
        </w:rPr>
        <w:t>Zürichu</w:t>
      </w:r>
      <w:proofErr w:type="spellEnd"/>
      <w:r w:rsidRPr="00267070">
        <w:rPr>
          <w:rFonts w:cs="Segoe UI"/>
          <w:color w:val="0D0D0D"/>
          <w:shd w:val="clear" w:color="auto" w:fill="FFFFFF"/>
        </w:rPr>
        <w:t xml:space="preserve">. Godine </w:t>
      </w:r>
      <w:proofErr w:type="spellStart"/>
      <w:r w:rsidRPr="00267070">
        <w:rPr>
          <w:rFonts w:cs="Segoe UI"/>
          <w:color w:val="0D0D0D"/>
          <w:shd w:val="clear" w:color="auto" w:fill="FFFFFF"/>
        </w:rPr>
        <w:t>1993</w:t>
      </w:r>
      <w:proofErr w:type="spellEnd"/>
      <w:r w:rsidRPr="00267070">
        <w:rPr>
          <w:rFonts w:cs="Segoe UI"/>
          <w:color w:val="0D0D0D"/>
          <w:shd w:val="clear" w:color="auto" w:fill="FFFFFF"/>
        </w:rPr>
        <w:t xml:space="preserve">. otvorio je vlastiti arhitektonski ured u </w:t>
      </w:r>
      <w:proofErr w:type="spellStart"/>
      <w:r w:rsidRPr="00267070">
        <w:rPr>
          <w:rFonts w:cs="Segoe UI"/>
          <w:color w:val="0D0D0D"/>
          <w:shd w:val="clear" w:color="auto" w:fill="FFFFFF"/>
        </w:rPr>
        <w:t>Zürichu</w:t>
      </w:r>
      <w:proofErr w:type="spellEnd"/>
      <w:r w:rsidRPr="00267070">
        <w:rPr>
          <w:rFonts w:cs="Segoe UI"/>
          <w:color w:val="0D0D0D"/>
          <w:shd w:val="clear" w:color="auto" w:fill="FFFFFF"/>
        </w:rPr>
        <w:t xml:space="preserve"> u Švicarskoj. Od </w:t>
      </w:r>
      <w:proofErr w:type="spellStart"/>
      <w:r w:rsidRPr="00267070">
        <w:rPr>
          <w:rFonts w:cs="Segoe UI"/>
          <w:color w:val="0D0D0D"/>
          <w:shd w:val="clear" w:color="auto" w:fill="FFFFFF"/>
        </w:rPr>
        <w:t>2001</w:t>
      </w:r>
      <w:proofErr w:type="spellEnd"/>
      <w:r w:rsidRPr="00267070">
        <w:rPr>
          <w:rFonts w:cs="Segoe UI"/>
          <w:color w:val="0D0D0D"/>
          <w:shd w:val="clear" w:color="auto" w:fill="FFFFFF"/>
        </w:rPr>
        <w:t xml:space="preserve">. bio je gostujući profesor projektiranja i arhitekture na Švicarskom federalnom tehnološkom institutu u </w:t>
      </w:r>
      <w:proofErr w:type="spellStart"/>
      <w:r w:rsidRPr="00267070">
        <w:rPr>
          <w:rFonts w:cs="Segoe UI"/>
          <w:color w:val="0D0D0D"/>
          <w:shd w:val="clear" w:color="auto" w:fill="FFFFFF"/>
        </w:rPr>
        <w:t>Zürichu</w:t>
      </w:r>
      <w:proofErr w:type="spellEnd"/>
      <w:r w:rsidRPr="00267070">
        <w:rPr>
          <w:rFonts w:cs="Segoe UI"/>
          <w:color w:val="0D0D0D"/>
          <w:shd w:val="clear" w:color="auto" w:fill="FFFFFF"/>
        </w:rPr>
        <w:t xml:space="preserve">, od </w:t>
      </w:r>
      <w:proofErr w:type="spellStart"/>
      <w:r w:rsidRPr="00267070">
        <w:rPr>
          <w:rFonts w:cs="Segoe UI"/>
          <w:color w:val="0D0D0D"/>
          <w:shd w:val="clear" w:color="auto" w:fill="FFFFFF"/>
        </w:rPr>
        <w:t>2003</w:t>
      </w:r>
      <w:proofErr w:type="spellEnd"/>
      <w:r w:rsidRPr="00267070">
        <w:rPr>
          <w:rFonts w:cs="Segoe UI"/>
          <w:color w:val="0D0D0D"/>
          <w:shd w:val="clear" w:color="auto" w:fill="FFFFFF"/>
        </w:rPr>
        <w:t xml:space="preserve">. asistent-profesor, a od </w:t>
      </w:r>
      <w:proofErr w:type="spellStart"/>
      <w:r w:rsidRPr="00267070">
        <w:rPr>
          <w:rFonts w:cs="Segoe UI"/>
          <w:color w:val="0D0D0D"/>
          <w:shd w:val="clear" w:color="auto" w:fill="FFFFFF"/>
        </w:rPr>
        <w:t>2009</w:t>
      </w:r>
      <w:proofErr w:type="spellEnd"/>
      <w:r w:rsidRPr="00267070">
        <w:rPr>
          <w:rFonts w:cs="Segoe UI"/>
          <w:color w:val="0D0D0D"/>
          <w:shd w:val="clear" w:color="auto" w:fill="FFFFFF"/>
        </w:rPr>
        <w:t xml:space="preserve">. redoviti profesor projektiranja i arhitekture. Na </w:t>
      </w:r>
      <w:proofErr w:type="spellStart"/>
      <w:r w:rsidRPr="00267070">
        <w:rPr>
          <w:rFonts w:cs="Segoe UI"/>
          <w:color w:val="0D0D0D"/>
          <w:shd w:val="clear" w:color="auto" w:fill="FFFFFF"/>
        </w:rPr>
        <w:t>ETH</w:t>
      </w:r>
      <w:proofErr w:type="spellEnd"/>
      <w:r w:rsidRPr="00267070">
        <w:rPr>
          <w:rFonts w:cs="Segoe UI"/>
          <w:color w:val="0D0D0D"/>
          <w:shd w:val="clear" w:color="auto" w:fill="FFFFFF"/>
        </w:rPr>
        <w:t>-u je predavao do umirovljenja 2025. godine.</w:t>
      </w:r>
    </w:p>
    <w:p w:rsid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bCs/>
          <w:color w:val="0D0D0D"/>
          <w:lang w:eastAsia="hr-HR"/>
        </w:rPr>
      </w:pPr>
    </w:p>
    <w:p w:rsidR="00267070" w:rsidRP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  <w:r w:rsidRPr="00267070">
        <w:rPr>
          <w:rFonts w:eastAsia="Times New Roman" w:cs="Segoe UI"/>
          <w:b/>
          <w:bCs/>
          <w:color w:val="0D0D0D"/>
          <w:lang w:eastAsia="hr-HR"/>
        </w:rPr>
        <w:t>NEKOLIKO</w:t>
      </w:r>
      <w:r w:rsidRPr="00267070">
        <w:rPr>
          <w:rFonts w:eastAsia="Times New Roman" w:cs="Segoe UI"/>
          <w:color w:val="0D0D0D"/>
          <w:lang w:eastAsia="hr-HR"/>
        </w:rPr>
        <w:t xml:space="preserve"> je arhitektonski ured iz Zagreba koji u ovom formatu djeluje od jeseni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2022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Osnovali su ga Dora Lončarić i Mario Kralj kao nastavak partnerskog rada u studiju BIRO. NEKOLIKO čine i Hrvoje Arbanas, Mario Peko i Lucija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Ptiček</w:t>
      </w:r>
      <w:proofErr w:type="spellEnd"/>
      <w:r w:rsidRPr="00267070">
        <w:rPr>
          <w:rFonts w:eastAsia="Times New Roman" w:cs="Segoe UI"/>
          <w:color w:val="0D0D0D"/>
          <w:lang w:eastAsia="hr-HR"/>
        </w:rPr>
        <w:t>. Bave se arhitekturom u svim mjerilima te širokim spektrom zadataka i namjena.</w:t>
      </w:r>
    </w:p>
    <w:p w:rsid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bCs/>
          <w:color w:val="0D0D0D"/>
          <w:lang w:eastAsia="hr-HR"/>
        </w:rPr>
      </w:pPr>
    </w:p>
    <w:p w:rsidR="00267070" w:rsidRP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  <w:r w:rsidRPr="00267070">
        <w:rPr>
          <w:rFonts w:eastAsia="Times New Roman" w:cs="Segoe UI"/>
          <w:b/>
          <w:bCs/>
          <w:color w:val="0D0D0D"/>
          <w:lang w:eastAsia="hr-HR"/>
        </w:rPr>
        <w:t>Krešimir Damjanović</w:t>
      </w:r>
      <w:r w:rsidRPr="00267070">
        <w:rPr>
          <w:rFonts w:eastAsia="Times New Roman" w:cs="Segoe UI"/>
          <w:color w:val="0D0D0D"/>
          <w:lang w:eastAsia="hr-HR"/>
        </w:rPr>
        <w:t xml:space="preserve"> diplomirao je na Arhitektonskom fakultetu Sveučilišta u Zagrebu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2013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godine. Od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2013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do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2021</w:t>
      </w:r>
      <w:proofErr w:type="spellEnd"/>
      <w:r w:rsidRPr="00267070">
        <w:rPr>
          <w:rFonts w:eastAsia="Times New Roman" w:cs="Segoe UI"/>
          <w:color w:val="0D0D0D"/>
          <w:lang w:eastAsia="hr-HR"/>
        </w:rPr>
        <w:t>. radio je u studiju akademika Nikole Bašića (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MARINAPROJEKT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d.o.o.). Od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2022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. djeluje samostalno. Uz profesionalni rad aktivan je i u akademskoj zajednici, najprije kao vanjski suradnik-asistent na Fakultetu građevinarstva, arhitekture i geodezije u Splitu, a trenutačno kao docent na Arhitektonskom fakultetu Sveučilišta u Zagrebu.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Damjanovićevi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projekti prepoznati su i na međunarodnoj sceni.</w:t>
      </w:r>
    </w:p>
    <w:p w:rsid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bCs/>
          <w:color w:val="0D0D0D"/>
          <w:lang w:eastAsia="hr-HR"/>
        </w:rPr>
      </w:pPr>
    </w:p>
    <w:p w:rsidR="00267070" w:rsidRDefault="00267070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  <w:r w:rsidRPr="00267070">
        <w:rPr>
          <w:rFonts w:eastAsia="Times New Roman" w:cs="Segoe UI"/>
          <w:bCs/>
          <w:color w:val="0D0D0D"/>
          <w:lang w:eastAsia="hr-HR"/>
        </w:rPr>
        <w:t>Filip Romić i Krešimir Romić</w:t>
      </w:r>
      <w:r w:rsidRPr="00267070">
        <w:rPr>
          <w:rFonts w:eastAsia="Times New Roman" w:cs="Segoe UI"/>
          <w:color w:val="0D0D0D"/>
          <w:lang w:eastAsia="hr-HR"/>
        </w:rPr>
        <w:t xml:space="preserve"> vode arhitektonsku platformu </w:t>
      </w:r>
      <w:r w:rsidRPr="00267070">
        <w:rPr>
          <w:rFonts w:eastAsia="Times New Roman" w:cs="Segoe UI"/>
          <w:b/>
          <w:color w:val="0D0D0D"/>
          <w:lang w:eastAsia="hr-HR"/>
        </w:rPr>
        <w:t>SKUP-A</w:t>
      </w:r>
      <w:r w:rsidRPr="00267070">
        <w:rPr>
          <w:rFonts w:eastAsia="Times New Roman" w:cs="Segoe UI"/>
          <w:color w:val="0D0D0D"/>
          <w:lang w:eastAsia="hr-HR"/>
        </w:rPr>
        <w:t xml:space="preserve"> usmjerenu na istraživanje tehnologija, procesa i materijala. Hibridizacijom analognih i digitalnih sustava preispituju tradicionalne prostorne paradigme, otvorene forme i prototipe koji redefiniraju granice arhitektonskih procesa. Zagovaraju otvorene, </w:t>
      </w:r>
      <w:proofErr w:type="spellStart"/>
      <w:r w:rsidRPr="00267070">
        <w:rPr>
          <w:rFonts w:eastAsia="Times New Roman" w:cs="Segoe UI"/>
          <w:color w:val="0D0D0D"/>
          <w:lang w:eastAsia="hr-HR"/>
        </w:rPr>
        <w:t>inkluzivne</w:t>
      </w:r>
      <w:proofErr w:type="spellEnd"/>
      <w:r w:rsidRPr="00267070">
        <w:rPr>
          <w:rFonts w:eastAsia="Times New Roman" w:cs="Segoe UI"/>
          <w:color w:val="0D0D0D"/>
          <w:lang w:eastAsia="hr-HR"/>
        </w:rPr>
        <w:t xml:space="preserve"> modele projektiranja i upravljanja prostorom.</w:t>
      </w:r>
    </w:p>
    <w:p w:rsidR="0090351D" w:rsidRDefault="0090351D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</w:p>
    <w:p w:rsidR="002B742F" w:rsidRDefault="002B742F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  <w:r>
        <w:rPr>
          <w:rFonts w:eastAsia="Times New Roman" w:cs="Segoe UI"/>
          <w:color w:val="0D0D0D"/>
          <w:lang w:eastAsia="hr-HR"/>
        </w:rPr>
        <w:lastRenderedPageBreak/>
        <w:t>Pokrovitelj: Veleposlanstvo Švicarske</w:t>
      </w:r>
    </w:p>
    <w:p w:rsidR="002B742F" w:rsidRPr="00267070" w:rsidRDefault="002B742F" w:rsidP="00267070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D0D0D"/>
          <w:lang w:eastAsia="hr-HR"/>
        </w:rPr>
      </w:pPr>
    </w:p>
    <w:p w:rsidR="00CC277E" w:rsidRPr="00267070" w:rsidRDefault="00CC277E" w:rsidP="0026707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color w:val="77787B"/>
          <w:sz w:val="22"/>
          <w:szCs w:val="22"/>
        </w:rPr>
      </w:pPr>
      <w:r w:rsidRPr="00267070">
        <w:rPr>
          <w:rFonts w:asciiTheme="minorHAnsi" w:hAnsiTheme="minorHAnsi"/>
          <w:sz w:val="22"/>
          <w:szCs w:val="22"/>
        </w:rPr>
        <w:t xml:space="preserve">Za više informacija o simpoziju i kotizacijama posjetite </w:t>
      </w:r>
      <w:hyperlink r:id="rId5" w:history="1">
        <w:r w:rsidRPr="00267070">
          <w:rPr>
            <w:rStyle w:val="Hyperlink"/>
            <w:rFonts w:asciiTheme="minorHAnsi" w:hAnsiTheme="minorHAnsi"/>
            <w:b/>
            <w:bCs/>
            <w:sz w:val="22"/>
            <w:szCs w:val="22"/>
          </w:rPr>
          <w:t>www.daysoforis.com</w:t>
        </w:r>
      </w:hyperlink>
    </w:p>
    <w:p w:rsidR="00CC277E" w:rsidRPr="00267070" w:rsidRDefault="00CC277E" w:rsidP="00267070">
      <w:pPr>
        <w:pStyle w:val="NormalWeb"/>
        <w:rPr>
          <w:rFonts w:asciiTheme="minorHAnsi" w:hAnsiTheme="minorHAnsi"/>
          <w:color w:val="77787B"/>
          <w:sz w:val="22"/>
          <w:szCs w:val="22"/>
        </w:rPr>
      </w:pPr>
      <w:r w:rsidRPr="00267070">
        <w:rPr>
          <w:rStyle w:val="Strong"/>
          <w:rFonts w:asciiTheme="minorHAnsi" w:hAnsiTheme="minorHAnsi"/>
          <w:color w:val="000000"/>
          <w:sz w:val="22"/>
          <w:szCs w:val="22"/>
        </w:rPr>
        <w:t>INFORMACIJE I PRODAJA ULAZNICA</w:t>
      </w:r>
      <w:r w:rsidRPr="00267070">
        <w:rPr>
          <w:rFonts w:asciiTheme="minorHAnsi" w:hAnsiTheme="minorHAnsi"/>
          <w:color w:val="000000"/>
          <w:sz w:val="22"/>
          <w:szCs w:val="22"/>
        </w:rPr>
        <w:br/>
        <w:t>Kontakt osoba /// Ivica Novak</w:t>
      </w:r>
      <w:r w:rsidRPr="00267070">
        <w:rPr>
          <w:rFonts w:asciiTheme="minorHAnsi" w:hAnsiTheme="minorHAnsi"/>
          <w:color w:val="000000"/>
          <w:sz w:val="22"/>
          <w:szCs w:val="22"/>
        </w:rPr>
        <w:br/>
      </w:r>
      <w:proofErr w:type="spellStart"/>
      <w:r w:rsidR="00267070">
        <w:rPr>
          <w:rFonts w:asciiTheme="minorHAnsi" w:hAnsiTheme="minorHAnsi"/>
          <w:color w:val="000000"/>
          <w:sz w:val="22"/>
          <w:szCs w:val="22"/>
        </w:rPr>
        <w:t>tel</w:t>
      </w:r>
      <w:proofErr w:type="spellEnd"/>
      <w:r w:rsidR="00267070">
        <w:rPr>
          <w:rFonts w:asciiTheme="minorHAnsi" w:hAnsiTheme="minorHAnsi"/>
          <w:color w:val="000000"/>
          <w:sz w:val="22"/>
          <w:szCs w:val="22"/>
        </w:rPr>
        <w:t>: +</w:t>
      </w:r>
      <w:proofErr w:type="spellStart"/>
      <w:r w:rsidRPr="00267070">
        <w:rPr>
          <w:rFonts w:asciiTheme="minorHAnsi" w:hAnsiTheme="minorHAnsi"/>
          <w:color w:val="000000"/>
          <w:sz w:val="22"/>
          <w:szCs w:val="22"/>
        </w:rPr>
        <w:t>385</w:t>
      </w:r>
      <w:proofErr w:type="spellEnd"/>
      <w:r w:rsidRPr="00267070">
        <w:rPr>
          <w:rFonts w:asciiTheme="minorHAnsi" w:hAnsiTheme="minorHAnsi"/>
          <w:color w:val="000000"/>
          <w:sz w:val="22"/>
          <w:szCs w:val="22"/>
        </w:rPr>
        <w:t xml:space="preserve"> 1 </w:t>
      </w:r>
      <w:proofErr w:type="spellStart"/>
      <w:r w:rsidRPr="00267070">
        <w:rPr>
          <w:rFonts w:asciiTheme="minorHAnsi" w:hAnsiTheme="minorHAnsi"/>
          <w:color w:val="000000"/>
          <w:sz w:val="22"/>
          <w:szCs w:val="22"/>
        </w:rPr>
        <w:t>37</w:t>
      </w:r>
      <w:proofErr w:type="spellEnd"/>
      <w:r w:rsidRPr="00267070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267070">
        <w:rPr>
          <w:rFonts w:asciiTheme="minorHAnsi" w:hAnsiTheme="minorHAnsi"/>
          <w:color w:val="000000"/>
          <w:sz w:val="22"/>
          <w:szCs w:val="22"/>
        </w:rPr>
        <w:t>78</w:t>
      </w:r>
      <w:proofErr w:type="spellEnd"/>
      <w:r w:rsidRPr="00267070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267070">
        <w:rPr>
          <w:rFonts w:asciiTheme="minorHAnsi" w:hAnsiTheme="minorHAnsi"/>
          <w:color w:val="000000"/>
          <w:sz w:val="22"/>
          <w:szCs w:val="22"/>
        </w:rPr>
        <w:t>177</w:t>
      </w:r>
      <w:proofErr w:type="spellEnd"/>
      <w:r w:rsidR="005B3E59" w:rsidRPr="00267070">
        <w:rPr>
          <w:rFonts w:asciiTheme="minorHAnsi" w:hAnsiTheme="minorHAnsi"/>
          <w:color w:val="000000"/>
          <w:sz w:val="22"/>
          <w:szCs w:val="22"/>
        </w:rPr>
        <w:t xml:space="preserve">; </w:t>
      </w:r>
      <w:r w:rsidRPr="00267070">
        <w:rPr>
          <w:rFonts w:asciiTheme="minorHAnsi" w:hAnsiTheme="minorHAnsi"/>
          <w:color w:val="000000"/>
          <w:sz w:val="22"/>
          <w:szCs w:val="22"/>
        </w:rPr>
        <w:t xml:space="preserve">e-mail: </w:t>
      </w:r>
      <w:hyperlink r:id="rId6" w:history="1">
        <w:r w:rsidRPr="00267070">
          <w:rPr>
            <w:rStyle w:val="Hyperlink"/>
            <w:rFonts w:asciiTheme="minorHAnsi" w:hAnsiTheme="minorHAnsi"/>
            <w:sz w:val="22"/>
            <w:szCs w:val="22"/>
          </w:rPr>
          <w:t>ivica@</w:t>
        </w:r>
        <w:proofErr w:type="spellStart"/>
        <w:r w:rsidRPr="00267070">
          <w:rPr>
            <w:rStyle w:val="Hyperlink"/>
            <w:rFonts w:asciiTheme="minorHAnsi" w:hAnsiTheme="minorHAnsi"/>
            <w:sz w:val="22"/>
            <w:szCs w:val="22"/>
          </w:rPr>
          <w:t>oris.hr</w:t>
        </w:r>
        <w:proofErr w:type="spellEnd"/>
      </w:hyperlink>
    </w:p>
    <w:sectPr w:rsidR="00CC277E" w:rsidRPr="00267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empera Pro Normal">
    <w:panose1 w:val="00000000000000000000"/>
    <w:charset w:val="00"/>
    <w:family w:val="modern"/>
    <w:notTrueType/>
    <w:pitch w:val="variable"/>
    <w:sig w:usb0="A000002F" w:usb1="5000607B" w:usb2="00000004" w:usb3="00000000" w:csb0="0000009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A4"/>
    <w:rsid w:val="000B46F3"/>
    <w:rsid w:val="00267070"/>
    <w:rsid w:val="002B742F"/>
    <w:rsid w:val="004C7385"/>
    <w:rsid w:val="005B3E59"/>
    <w:rsid w:val="0088547B"/>
    <w:rsid w:val="0090351D"/>
    <w:rsid w:val="00A87696"/>
    <w:rsid w:val="00BE71A4"/>
    <w:rsid w:val="00C01430"/>
    <w:rsid w:val="00CC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7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CC277E"/>
    <w:rPr>
      <w:b/>
      <w:bCs/>
    </w:rPr>
  </w:style>
  <w:style w:type="paragraph" w:customStyle="1" w:styleId="isselectedend">
    <w:name w:val="isselectedend"/>
    <w:basedOn w:val="Normal"/>
    <w:rsid w:val="00CC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CC277E"/>
    <w:rPr>
      <w:color w:val="009EE3"/>
      <w:u w:val="single"/>
    </w:rPr>
  </w:style>
  <w:style w:type="paragraph" w:customStyle="1" w:styleId="Biografija">
    <w:name w:val="Biografija"/>
    <w:basedOn w:val="Normal"/>
    <w:rsid w:val="005B3E59"/>
    <w:pPr>
      <w:suppressAutoHyphens/>
      <w:autoSpaceDE w:val="0"/>
      <w:autoSpaceDN w:val="0"/>
      <w:adjustRightInd w:val="0"/>
      <w:spacing w:after="0" w:line="191" w:lineRule="atLeast"/>
      <w:jc w:val="both"/>
      <w:textAlignment w:val="center"/>
    </w:pPr>
    <w:rPr>
      <w:rFonts w:ascii="Tempera Pro Normal" w:eastAsia="Times New Roman" w:hAnsi="Tempera Pro Normal" w:cs="Tempera Pro Normal"/>
      <w:color w:val="000000"/>
      <w:sz w:val="15"/>
      <w:szCs w:val="15"/>
    </w:rPr>
  </w:style>
  <w:style w:type="character" w:styleId="Emphasis">
    <w:name w:val="Emphasis"/>
    <w:basedOn w:val="DefaultParagraphFont"/>
    <w:uiPriority w:val="20"/>
    <w:qFormat/>
    <w:rsid w:val="0026707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6707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7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CC277E"/>
    <w:rPr>
      <w:b/>
      <w:bCs/>
    </w:rPr>
  </w:style>
  <w:style w:type="paragraph" w:customStyle="1" w:styleId="isselectedend">
    <w:name w:val="isselectedend"/>
    <w:basedOn w:val="Normal"/>
    <w:rsid w:val="00CC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CC277E"/>
    <w:rPr>
      <w:color w:val="009EE3"/>
      <w:u w:val="single"/>
    </w:rPr>
  </w:style>
  <w:style w:type="paragraph" w:customStyle="1" w:styleId="Biografija">
    <w:name w:val="Biografija"/>
    <w:basedOn w:val="Normal"/>
    <w:rsid w:val="005B3E59"/>
    <w:pPr>
      <w:suppressAutoHyphens/>
      <w:autoSpaceDE w:val="0"/>
      <w:autoSpaceDN w:val="0"/>
      <w:adjustRightInd w:val="0"/>
      <w:spacing w:after="0" w:line="191" w:lineRule="atLeast"/>
      <w:jc w:val="both"/>
      <w:textAlignment w:val="center"/>
    </w:pPr>
    <w:rPr>
      <w:rFonts w:ascii="Tempera Pro Normal" w:eastAsia="Times New Roman" w:hAnsi="Tempera Pro Normal" w:cs="Tempera Pro Normal"/>
      <w:color w:val="000000"/>
      <w:sz w:val="15"/>
      <w:szCs w:val="15"/>
    </w:rPr>
  </w:style>
  <w:style w:type="character" w:styleId="Emphasis">
    <w:name w:val="Emphasis"/>
    <w:basedOn w:val="DefaultParagraphFont"/>
    <w:uiPriority w:val="20"/>
    <w:qFormat/>
    <w:rsid w:val="0026707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6707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0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8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935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2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01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25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8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246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57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2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vica@oris.hr" TargetMode="External"/><Relationship Id="rId5" Type="http://schemas.openxmlformats.org/officeDocument/2006/relationships/hyperlink" Target="https://www.daysofori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2</Pages>
  <Words>521</Words>
  <Characters>2974</Characters>
  <Application>Microsoft Office Word</Application>
  <DocSecurity>0</DocSecurity>
  <Lines>24</Lines>
  <Paragraphs>6</Paragraphs>
  <ScaleCrop>false</ScaleCrop>
  <Company>Office Black Edition - tum0r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Gajski</dc:creator>
  <cp:keywords/>
  <dc:description/>
  <cp:lastModifiedBy>Ana Gajski</cp:lastModifiedBy>
  <cp:revision>10</cp:revision>
  <dcterms:created xsi:type="dcterms:W3CDTF">2026-09-02T12:41:00Z</dcterms:created>
  <dcterms:modified xsi:type="dcterms:W3CDTF">2026-09-08T08:09:00Z</dcterms:modified>
</cp:coreProperties>
</file>